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5593E2D8" w:rsidR="00560BC2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Podstawowa im. Jana Pawła II                   w Zagorzycach Górnych</w:t>
            </w:r>
          </w:p>
          <w:p w14:paraId="56944402" w14:textId="1D012C18" w:rsidR="00153A22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39-126 Zagorzyce 175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5105650B" w:rsidR="00945AC5" w:rsidRPr="0074622A" w:rsidRDefault="001F5FB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001131537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39"/>
        <w:gridCol w:w="351"/>
        <w:gridCol w:w="375"/>
        <w:gridCol w:w="375"/>
        <w:gridCol w:w="326"/>
        <w:gridCol w:w="419"/>
        <w:gridCol w:w="339"/>
        <w:gridCol w:w="375"/>
        <w:gridCol w:w="363"/>
        <w:gridCol w:w="351"/>
        <w:gridCol w:w="351"/>
        <w:gridCol w:w="375"/>
        <w:gridCol w:w="271"/>
        <w:gridCol w:w="375"/>
        <w:gridCol w:w="375"/>
        <w:gridCol w:w="351"/>
        <w:gridCol w:w="351"/>
        <w:gridCol w:w="271"/>
        <w:gridCol w:w="339"/>
        <w:gridCol w:w="351"/>
        <w:gridCol w:w="222"/>
        <w:gridCol w:w="222"/>
        <w:gridCol w:w="222"/>
        <w:gridCol w:w="222"/>
        <w:gridCol w:w="236"/>
        <w:gridCol w:w="238"/>
        <w:gridCol w:w="238"/>
        <w:gridCol w:w="238"/>
        <w:gridCol w:w="238"/>
        <w:gridCol w:w="238"/>
        <w:gridCol w:w="238"/>
        <w:gridCol w:w="238"/>
        <w:gridCol w:w="238"/>
        <w:gridCol w:w="228"/>
      </w:tblGrid>
      <w:tr w:rsidR="001F5FB5" w:rsidRPr="0074622A" w14:paraId="363E7E78" w14:textId="77777777" w:rsidTr="00B25795">
        <w:tc>
          <w:tcPr>
            <w:tcW w:w="143" w:type="pct"/>
          </w:tcPr>
          <w:p w14:paraId="73DBA040" w14:textId="5702260B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B9FAF82" w14:textId="087A660A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481CFC99" w14:textId="5AA952A4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1B13426A" w14:textId="2CD44295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4CE7A543" w14:textId="660B2245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3" w:type="pct"/>
          </w:tcPr>
          <w:p w14:paraId="6DBBE37D" w14:textId="542EB098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" w:type="pct"/>
          </w:tcPr>
          <w:p w14:paraId="5C131EAE" w14:textId="1E3996E8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648CE52E" w14:textId="225EF409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0C410C1A" w14:textId="2FC4C820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3679F49F" w14:textId="2B3E38B6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7FAA53EC" w14:textId="0D1263BB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4626E9C" w14:textId="1588A699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0F3A237A" w14:textId="366BEEC2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446FB9C4" w14:textId="65B364A3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0D3661C2" w14:textId="327E2578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7A5102E0" w14:textId="2C703E44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10E83C72" w14:textId="69119017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386398A3" w14:textId="61D1B6F1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5FE37A08" w14:textId="45642DAB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34CD766C" w14:textId="2F38C51A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4944EE31" w14:textId="2FEE30F7" w:rsidR="00F84D18" w:rsidRPr="0074622A" w:rsidRDefault="001F5FB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34545C72" w:rsidR="00B71689" w:rsidRPr="0074622A" w:rsidRDefault="001F5FB5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Województwo PODKARPACKIE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293A3F69" w:rsidR="00B71689" w:rsidRPr="0074622A" w:rsidRDefault="001F5FB5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PowiatROPCZYCKO-SĘDZISZOWSKI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DEC98F5" w:rsidR="00B71689" w:rsidRPr="0074622A" w:rsidRDefault="001F5FB5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Gmina SĘDZISZÓW MAŁOPOLSKI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5ADE8503" w:rsidR="002B0C8B" w:rsidRPr="0074622A" w:rsidRDefault="001F5FB5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C2557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2C2557" w:rsidRPr="0074622A" w:rsidRDefault="002C2557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1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2" w:name="_Hlk156994795"/>
            <w:r w:rsidRPr="0074622A">
              <w:rPr>
                <w:rFonts w:ascii="Times New Roman" w:hAnsi="Times New Roman"/>
                <w:bCs/>
              </w:rPr>
              <w:t>w których podmiot zapewnia wolne od barier wszystkie przestrzenie komunikacyjne</w:t>
            </w:r>
            <w:bookmarkEnd w:id="2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A1F906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D1043D4" w14:textId="5D03A105" w:rsidR="002C2557" w:rsidRPr="0074622A" w:rsidRDefault="002C2557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2C2557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2C2557" w:rsidRPr="0074622A" w:rsidRDefault="002C255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75104D4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BA0F8ED" w14:textId="2A3326F0" w:rsidR="002C2557" w:rsidRPr="0074622A" w:rsidRDefault="002C2557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2C2557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2C2557" w:rsidRPr="0074622A" w:rsidRDefault="002C255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17D7002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FCBA362" w14:textId="22EC02AA" w:rsidR="002C2557" w:rsidRPr="0074622A" w:rsidRDefault="002C2557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2C2557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2C2557" w:rsidRPr="0074622A" w:rsidRDefault="002C2557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517A9E32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56E0A3C1" w14:textId="03B5A033" w:rsidR="002C2557" w:rsidRPr="0074622A" w:rsidRDefault="002C2557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2C2557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2C2557" w:rsidRPr="0074622A" w:rsidRDefault="002C2557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79886CBB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6A09256" w14:textId="4D015E20" w:rsidR="002C2557" w:rsidRPr="0074622A" w:rsidRDefault="002C2557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37612E98" w:rsidR="0054585E" w:rsidRPr="0074622A" w:rsidRDefault="00047C5A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4D324BBC" w:rsidR="0054585E" w:rsidRPr="0074622A" w:rsidRDefault="00047C5A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40CD9780" w:rsidR="0054585E" w:rsidRPr="0074622A" w:rsidRDefault="00047C5A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2C2557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2C2557" w:rsidRPr="0074622A" w:rsidRDefault="002C2557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2EE0737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AB04EC" w14:textId="409791BC" w:rsidR="002C2557" w:rsidRPr="00B927CB" w:rsidRDefault="002C2557" w:rsidP="00B927CB">
            <w:pPr>
              <w:spacing w:before="20" w:after="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2C2557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2C2557" w:rsidRPr="0074622A" w:rsidRDefault="002C2557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F8B6B89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0B8FD6" w14:textId="22A9542B" w:rsidR="002C2557" w:rsidRPr="0074622A" w:rsidRDefault="002C2557" w:rsidP="00B927CB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2C2557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2C2557" w:rsidRPr="0074622A" w:rsidRDefault="002C2557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00CFFCA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7FB426F" w14:textId="3DBDEB22" w:rsidR="002C2557" w:rsidRPr="0074622A" w:rsidRDefault="002C2557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2C2557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2C2557" w:rsidRPr="0074622A" w:rsidRDefault="002C2557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785F72AE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8466CEF" w14:textId="3C9B2894" w:rsidR="002C2557" w:rsidRPr="0074622A" w:rsidRDefault="002C2557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2C2557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2C2557" w:rsidRPr="0074622A" w:rsidRDefault="002C2557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7F6E7E0D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1150EEA" w14:textId="4CE6BB8C" w:rsidR="002C2557" w:rsidRPr="0074622A" w:rsidRDefault="002C2557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418"/>
        <w:gridCol w:w="2659"/>
        <w:gridCol w:w="420"/>
        <w:gridCol w:w="3495"/>
        <w:gridCol w:w="49"/>
        <w:gridCol w:w="427"/>
        <w:gridCol w:w="711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3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3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2C2557">
        <w:trPr>
          <w:trHeight w:val="325"/>
        </w:trPr>
        <w:tc>
          <w:tcPr>
            <w:tcW w:w="1148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25CC7836" w:rsidR="00AE37D9" w:rsidRPr="0074622A" w:rsidRDefault="00E049A4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EE1FF13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34802342" w:rsidR="00AE37D9" w:rsidRPr="0074622A" w:rsidRDefault="00E049A4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C2557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2C2557" w:rsidRPr="0074622A" w:rsidRDefault="002C2557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ratowania osób wewnątrz budynku </w:t>
            </w:r>
          </w:p>
          <w:p w14:paraId="27D914B6" w14:textId="4841B77F" w:rsidR="002C2557" w:rsidRPr="0074622A" w:rsidRDefault="002C2557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budynków, w których spełniono wszystkie 3 warunki wskazane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00BCB720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5C8125" w14:textId="62CA06FD" w:rsidR="002C2557" w:rsidRPr="0074622A" w:rsidRDefault="002C2557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2C2557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2C2557" w:rsidRPr="0074622A" w:rsidRDefault="002C2557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częściowo zapewnia osobom ze szczególnymi potrzebami możliwość ewakuacji lub ratowania wewnątrz budynku </w:t>
            </w:r>
          </w:p>
          <w:p w14:paraId="500B0E95" w14:textId="7817A90D" w:rsidR="002C2557" w:rsidRPr="0074622A" w:rsidRDefault="002C2557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budynków, w których spełniono co najmniej 1 z 3 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638EB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533B5C05" w14:textId="309BDD9F" w:rsidR="002C2557" w:rsidRPr="0074622A" w:rsidRDefault="002C2557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2C2557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2C2557" w:rsidRPr="0074622A" w:rsidRDefault="002C2557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nie zapewnia osobom ze szczególnymi potrzebami możliwości ewakuacji lub ratowania wewnątrz budynku </w:t>
            </w:r>
          </w:p>
          <w:p w14:paraId="127E64D7" w14:textId="71ACE9C5" w:rsidR="002C2557" w:rsidRPr="0074622A" w:rsidRDefault="002C2557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budynków, w których nie spełniono żadnego z 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99388F4" w14:textId="77777777" w:rsidR="002C2557" w:rsidRPr="0074622A" w:rsidRDefault="002C2557" w:rsidP="009C629F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5EF45CE" w14:textId="7BF9A18C" w:rsidR="002C2557" w:rsidRPr="0074622A" w:rsidRDefault="002C2557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4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5" w:name="_Hlk156381352"/>
            <w:bookmarkStart w:id="6" w:name="_Hlk156381411"/>
            <w:bookmarkEnd w:id="4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1F2D6715" w:rsidR="00096325" w:rsidRPr="0074622A" w:rsidRDefault="00E049A4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096325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096325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3918B9DD" w:rsidR="00096325" w:rsidRPr="0074622A" w:rsidRDefault="00E049A4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096325"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="00096325"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5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2308E336" w:rsidR="00460B99" w:rsidRPr="0074622A" w:rsidRDefault="00E049A4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www.spzagg.pl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BAA5D51" w:rsidR="00460B99" w:rsidRPr="0074622A" w:rsidRDefault="0068753D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3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CA05F61" w:rsidR="00460B99" w:rsidRPr="0074622A" w:rsidRDefault="0068753D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6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7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7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484F3F08" w:rsidR="00DE4A0F" w:rsidRPr="0074622A" w:rsidRDefault="002C255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D54493B" w:rsidR="009A09A3" w:rsidRPr="0074622A" w:rsidRDefault="002C255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13F49A39" w:rsidR="009A09A3" w:rsidRPr="0074622A" w:rsidRDefault="002C255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417EB892" w:rsidR="009A09A3" w:rsidRPr="0074622A" w:rsidRDefault="002C255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6211C426" w:rsidR="009A09A3" w:rsidRPr="0074622A" w:rsidRDefault="002C255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18C1347A" w:rsidR="009A09A3" w:rsidRPr="0074622A" w:rsidRDefault="00D56198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011AC44" w:rsidR="009A09A3" w:rsidRPr="0074622A" w:rsidRDefault="00D56198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6ED5188" w:rsidR="009A09A3" w:rsidRPr="0074622A" w:rsidRDefault="001F70D1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3BA09B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063CB7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05B41697" w:rsidR="006F6156" w:rsidRPr="0074622A" w:rsidRDefault="0068753D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8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8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67CCBC9B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63CB7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41490E9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63CB7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53A6EF46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63CB7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2781C4E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63CB7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2D8B1013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63CB7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1E6B85AD" w:rsidR="00F64545" w:rsidRPr="0074622A" w:rsidRDefault="00063CB7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34AE559B" w:rsidR="00F64545" w:rsidRPr="0074622A" w:rsidRDefault="00063CB7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4F03E1C3" w:rsidR="00F64545" w:rsidRPr="0074622A" w:rsidRDefault="00063CB7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7CBA4999" w:rsidR="00F64545" w:rsidRPr="0074622A" w:rsidRDefault="00063CB7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9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5A5FCB51" w:rsidR="00695809" w:rsidRPr="0074622A" w:rsidRDefault="001B094B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9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bookmarkStart w:id="11" w:name="_Hlk184648810"/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2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4D0D6005" w:rsidR="009865CC" w:rsidRPr="0074622A" w:rsidRDefault="001B094B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2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047E1" w14:textId="44B6B8BF" w:rsidR="000F3625" w:rsidRPr="006E2BD7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obejmujących równocześnie dostępność architektoniczną </w:t>
            </w:r>
          </w:p>
          <w:p w14:paraId="108A4757" w14:textId="26E559BC" w:rsidR="00D2135A" w:rsidRPr="0074622A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>i informacyjno-komunikacyjną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3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40F864E1" w:rsidR="00686EDA" w:rsidRPr="0074622A" w:rsidRDefault="002C2EE0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>obejmujących równocześnie dostępność architektoniczną i informacyjno-komunikacyjną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3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738BCF6F" w:rsidR="00686EDA" w:rsidRPr="0074622A" w:rsidRDefault="001B094B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395632B9" w:rsidR="00686EDA" w:rsidRPr="0074622A" w:rsidRDefault="001B094B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1"/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775ED9B5" w:rsidR="00FF3ED3" w:rsidRPr="0074622A" w:rsidRDefault="001D3796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D3796">
              <w:rPr>
                <w:rFonts w:ascii="Times New Roman" w:hAnsi="Times New Roman"/>
                <w:sz w:val="20"/>
                <w:szCs w:val="20"/>
              </w:rPr>
              <w:t>17 7452500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68D35D6B" w:rsidR="00FF3ED3" w:rsidRPr="0074622A" w:rsidRDefault="001D3796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D3796">
              <w:rPr>
                <w:rFonts w:ascii="Times New Roman" w:hAnsi="Times New Roman"/>
                <w:sz w:val="20"/>
                <w:szCs w:val="20"/>
              </w:rPr>
              <w:t>Zagorzyce, 20.03.2025</w:t>
            </w:r>
            <w:r w:rsidR="00687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796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39"/>
        <w:gridCol w:w="351"/>
        <w:gridCol w:w="375"/>
        <w:gridCol w:w="375"/>
        <w:gridCol w:w="326"/>
        <w:gridCol w:w="419"/>
        <w:gridCol w:w="339"/>
        <w:gridCol w:w="375"/>
        <w:gridCol w:w="363"/>
        <w:gridCol w:w="351"/>
        <w:gridCol w:w="351"/>
        <w:gridCol w:w="375"/>
        <w:gridCol w:w="282"/>
        <w:gridCol w:w="375"/>
        <w:gridCol w:w="375"/>
        <w:gridCol w:w="351"/>
        <w:gridCol w:w="351"/>
        <w:gridCol w:w="282"/>
        <w:gridCol w:w="339"/>
        <w:gridCol w:w="351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6"/>
        <w:gridCol w:w="246"/>
      </w:tblGrid>
      <w:tr w:rsidR="001D3796" w:rsidRPr="0074622A" w14:paraId="444B9B2D" w14:textId="77777777" w:rsidTr="009C1674">
        <w:tc>
          <w:tcPr>
            <w:tcW w:w="238" w:type="dxa"/>
          </w:tcPr>
          <w:p w14:paraId="072FC8DC" w14:textId="2D131D84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4F394F0D" w14:textId="516011EA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649A893A" w14:textId="6D9C2A5A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178F584E" w14:textId="1B11B190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713B60D4" w14:textId="10D5A653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1" w:type="dxa"/>
          </w:tcPr>
          <w:p w14:paraId="0DFEA393" w14:textId="6F5A7CCA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dxa"/>
          </w:tcPr>
          <w:p w14:paraId="7CD5E9EF" w14:textId="7D724BE3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357C641F" w14:textId="24D64312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0019BB21" w14:textId="4AD7C9E7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762C8780" w14:textId="53697DE1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11" w:type="dxa"/>
          </w:tcPr>
          <w:p w14:paraId="25572147" w14:textId="110F0E36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1AA477F0" w14:textId="09A0EF8F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3299EF2E" w14:textId="7E12EE6D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56798C01" w14:textId="3751D59E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0FFCE978" w14:textId="597CD85A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749551AB" w14:textId="2584D940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1F6B0C5A" w14:textId="748F3CF2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68C59CA7" w14:textId="362201CE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0017A935" w14:textId="51AC1945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26C3175E" w14:textId="52525950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25644512" w14:textId="3C392575" w:rsidR="009C1674" w:rsidRPr="0074622A" w:rsidRDefault="001D37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12BA957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B03B1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późn. zm.), zwanej dalej UzD.,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UzD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>na stronie podmiotowej Biuletynu Informacji Publicznej lub swojej stronie internetowej) co 4 lata, najpóźniej do dnia 31 marca danego roku (art. 11 UzD). Dokonuje tego również, gdy w podmiocie nie wyznaczono koordynatora ds. dostępności. Dołączenie do raportu informacji (raportów) jednostek podległych oraz nadzorowanych stanowi jednocześnie realizację obowiązku, o którym mowa w art.11 ust. 5 UzD.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4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4"/>
      <w:r w:rsidRPr="0074622A">
        <w:rPr>
          <w:rFonts w:ascii="Times New Roman" w:hAnsi="Times New Roman"/>
          <w:sz w:val="18"/>
        </w:rPr>
        <w:t>, w tym również te, w których wynajmuje powierzchnie. Wynajem budynku nie zwalnia z możliwości i obowiązku zastosowania ustawy UzD,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UzD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5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5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tyfloplany lub tyflomapy, ścieżki prowadzące, </w:t>
      </w:r>
      <w:r w:rsidR="00D95406" w:rsidRPr="0074622A">
        <w:rPr>
          <w:rFonts w:ascii="Times New Roman" w:hAnsi="Times New Roman"/>
          <w:sz w:val="18"/>
        </w:rPr>
        <w:t xml:space="preserve"> schodołazy</w:t>
      </w:r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przyschodowe</w:t>
      </w:r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>, infomaty</w:t>
      </w:r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>planu, schematu, mapy, infokiosku, infomatu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dotykowy – np. w formie planu tyflograficznego, tyflomapy, tablicy informacyjnej możliwej do czytania przez dotyk (np. alfabetem Braille’a), infokiosku lub infomatu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głosowy – np. z użyciem infokiosku, infomatu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6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6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tyflograficzne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>drzwi i przegrody ogniowe i przeciwdymowe,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(Dz.U. 2023 poz. 1440), zwaną UdC, w związku z art. 2 oraz art. 6 pkt 2 UzD.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Librus, Vulcan) oraz komunikatory internetowe (Skype, Teams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>). W przypadku aplikacji mobilnej chodzi o adres w sklepie z aplikacjami (link), który pozwala na pobranie danej aplikacji, np. dla aplikacji mObywatel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>odzwierciedlających standard Web Content Accessibility Guidelines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stanowiących załącznik do UdC.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1F5FB5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UzD</w:t>
      </w:r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Lorma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30 UzD,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UzD,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UzD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r w:rsidRPr="0074622A">
        <w:rPr>
          <w:rFonts w:ascii="Times New Roman" w:hAnsi="Times New Roman"/>
          <w:bCs/>
          <w:sz w:val="18"/>
        </w:rPr>
        <w:t>chatbot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>art. 30 UzD</w:t>
      </w:r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>art. 18 UdC</w:t>
      </w:r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7" w:name="_Hlk163545706"/>
      <w:r w:rsidRPr="0074622A">
        <w:rPr>
          <w:rFonts w:ascii="Times New Roman" w:hAnsi="Times New Roman"/>
          <w:bCs/>
          <w:sz w:val="18"/>
        </w:rPr>
        <w:lastRenderedPageBreak/>
        <w:t>W przypadku niezapewnienia dostępności cyfrowej zgodnie z żądaniem osoby wnoszącej skargę, należy wskazać</w:t>
      </w:r>
      <w:bookmarkEnd w:id="17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52AC4" w14:textId="77777777" w:rsidR="008A5AF8" w:rsidRDefault="008A5AF8" w:rsidP="005840AE">
      <w:pPr>
        <w:spacing w:after="0" w:line="240" w:lineRule="auto"/>
      </w:pPr>
      <w:r>
        <w:separator/>
      </w:r>
    </w:p>
  </w:endnote>
  <w:endnote w:type="continuationSeparator" w:id="0">
    <w:p w14:paraId="119A3851" w14:textId="77777777" w:rsidR="008A5AF8" w:rsidRDefault="008A5AF8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46B32" w14:textId="77777777" w:rsidR="008A5AF8" w:rsidRDefault="008A5AF8" w:rsidP="005840AE">
      <w:pPr>
        <w:spacing w:after="0" w:line="240" w:lineRule="auto"/>
      </w:pPr>
      <w:r>
        <w:separator/>
      </w:r>
    </w:p>
  </w:footnote>
  <w:footnote w:type="continuationSeparator" w:id="0">
    <w:p w14:paraId="0C91CDA0" w14:textId="77777777" w:rsidR="008A5AF8" w:rsidRDefault="008A5AF8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3CEA" w14:textId="12B6EB38" w:rsidR="001F5FB5" w:rsidRPr="00290310" w:rsidRDefault="001F5FB5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F6C94" w:rsidRPr="006F6C94">
          <w:rPr>
            <w:rFonts w:ascii="Times New Roman" w:hAnsi="Times New Roman"/>
            <w:noProof/>
            <w:lang w:val="pl-PL"/>
          </w:rPr>
          <w:t>1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1F5FB5" w:rsidRPr="008F642B" w:rsidRDefault="001F5FB5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47C5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3CB7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3625"/>
    <w:rsid w:val="000F535C"/>
    <w:rsid w:val="000F5AD0"/>
    <w:rsid w:val="000F680F"/>
    <w:rsid w:val="000F69D3"/>
    <w:rsid w:val="0010127C"/>
    <w:rsid w:val="00101A0D"/>
    <w:rsid w:val="0010656B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094B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3796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5FB5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2557"/>
    <w:rsid w:val="002C2EE0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B0B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2AB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6F3F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4582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25DD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6763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8753D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BD7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C94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3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5AF8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2AF7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5CE9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377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27C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442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6198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49A4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2BFC7FA7-2829-498E-92C4-7713D6F1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885D61F-1AA3-4548-B9DB-E867FDBD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6300</Words>
  <Characters>37805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agata</cp:lastModifiedBy>
  <cp:revision>2</cp:revision>
  <cp:lastPrinted>2025-03-20T09:50:00Z</cp:lastPrinted>
  <dcterms:created xsi:type="dcterms:W3CDTF">2025-03-28T19:21:00Z</dcterms:created>
  <dcterms:modified xsi:type="dcterms:W3CDTF">2025-03-28T19:21:00Z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